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B356" w14:textId="44DE7559" w:rsidR="00D518B1" w:rsidRPr="00D518B1" w:rsidRDefault="00D518B1" w:rsidP="00D518B1">
      <w:pPr>
        <w:rPr>
          <w:rFonts w:ascii="Times New Roman" w:hAnsi="Times New Roman" w:cs="Times New Roman"/>
          <w:b/>
          <w:bCs/>
          <w:sz w:val="24"/>
          <w:szCs w:val="24"/>
        </w:rPr>
      </w:pPr>
      <w:r w:rsidRPr="00A82905">
        <w:rPr>
          <w:noProof/>
          <w:color w:val="000000" w:themeColor="text1"/>
        </w:rPr>
        <w:drawing>
          <wp:anchor distT="0" distB="0" distL="114300" distR="114300" simplePos="0" relativeHeight="251659264" behindDoc="0" locked="0" layoutInCell="1" allowOverlap="1" wp14:anchorId="546B2C5D" wp14:editId="735BEDF3">
            <wp:simplePos x="0" y="0"/>
            <wp:positionH relativeFrom="margin">
              <wp:align>center</wp:align>
            </wp:positionH>
            <wp:positionV relativeFrom="paragraph">
              <wp:posOffset>7620</wp:posOffset>
            </wp:positionV>
            <wp:extent cx="695325" cy="744220"/>
            <wp:effectExtent l="0" t="0" r="9525"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744220"/>
                    </a:xfrm>
                    <a:prstGeom prst="rect">
                      <a:avLst/>
                    </a:prstGeom>
                    <a:noFill/>
                  </pic:spPr>
                </pic:pic>
              </a:graphicData>
            </a:graphic>
            <wp14:sizeRelH relativeFrom="page">
              <wp14:pctWidth>0</wp14:pctWidth>
            </wp14:sizeRelH>
            <wp14:sizeRelV relativeFrom="page">
              <wp14:pctHeight>0</wp14:pctHeight>
            </wp14:sizeRelV>
          </wp:anchor>
        </w:drawing>
      </w:r>
    </w:p>
    <w:p w14:paraId="7394CEFE" w14:textId="4942ED13" w:rsidR="00D518B1" w:rsidRPr="00D518B1" w:rsidRDefault="00D518B1" w:rsidP="00D518B1">
      <w:pPr>
        <w:jc w:val="center"/>
        <w:rPr>
          <w:rFonts w:ascii="Times New Roman" w:hAnsi="Times New Roman" w:cs="Times New Roman"/>
          <w:b/>
          <w:bCs/>
          <w:sz w:val="24"/>
          <w:szCs w:val="24"/>
        </w:rPr>
      </w:pPr>
    </w:p>
    <w:p w14:paraId="14962736" w14:textId="77777777" w:rsidR="00D518B1" w:rsidRDefault="00D518B1" w:rsidP="00D518B1">
      <w:pPr>
        <w:jc w:val="center"/>
        <w:rPr>
          <w:rFonts w:ascii="Times New Roman" w:hAnsi="Times New Roman" w:cs="Times New Roman"/>
          <w:sz w:val="24"/>
          <w:szCs w:val="24"/>
        </w:rPr>
      </w:pPr>
    </w:p>
    <w:p w14:paraId="6A6C380F" w14:textId="28C47A57" w:rsidR="00D518B1" w:rsidRPr="00D518B1" w:rsidRDefault="00D518B1" w:rsidP="00D518B1">
      <w:pPr>
        <w:jc w:val="center"/>
        <w:rPr>
          <w:rFonts w:ascii="Times New Roman" w:hAnsi="Times New Roman" w:cs="Times New Roman"/>
          <w:b/>
          <w:bCs/>
          <w:sz w:val="28"/>
          <w:szCs w:val="28"/>
        </w:rPr>
      </w:pPr>
      <w:r w:rsidRPr="00D518B1">
        <w:rPr>
          <w:rFonts w:ascii="Times New Roman" w:hAnsi="Times New Roman" w:cs="Times New Roman"/>
          <w:sz w:val="24"/>
          <w:szCs w:val="24"/>
        </w:rPr>
        <w:br/>
      </w:r>
      <w:r w:rsidRPr="00D518B1">
        <w:rPr>
          <w:rFonts w:ascii="Times New Roman" w:hAnsi="Times New Roman" w:cs="Times New Roman"/>
          <w:b/>
          <w:bCs/>
          <w:sz w:val="28"/>
          <w:szCs w:val="28"/>
        </w:rPr>
        <w:t>International Folklore Festival POKROV BELLS</w:t>
      </w:r>
    </w:p>
    <w:p w14:paraId="0BFFF744" w14:textId="75BD95CF" w:rsidR="00D518B1" w:rsidRPr="00D518B1" w:rsidRDefault="00D518B1" w:rsidP="00D518B1">
      <w:pPr>
        <w:jc w:val="center"/>
        <w:rPr>
          <w:rFonts w:ascii="Times New Roman" w:hAnsi="Times New Roman" w:cs="Times New Roman"/>
          <w:sz w:val="28"/>
          <w:szCs w:val="28"/>
        </w:rPr>
      </w:pPr>
      <w:r w:rsidRPr="00D518B1">
        <w:rPr>
          <w:rFonts w:ascii="Times New Roman" w:hAnsi="Times New Roman" w:cs="Times New Roman"/>
          <w:b/>
          <w:bCs/>
          <w:sz w:val="28"/>
          <w:szCs w:val="28"/>
        </w:rPr>
        <w:t>REGULATIONS</w:t>
      </w:r>
    </w:p>
    <w:p w14:paraId="54AF8F7C" w14:textId="77777777" w:rsidR="00D518B1" w:rsidRPr="00D518B1" w:rsidRDefault="00D518B1" w:rsidP="00D518B1">
      <w:pPr>
        <w:jc w:val="center"/>
        <w:rPr>
          <w:rFonts w:ascii="Times New Roman" w:hAnsi="Times New Roman" w:cs="Times New Roman"/>
          <w:b/>
          <w:bCs/>
          <w:sz w:val="28"/>
          <w:szCs w:val="28"/>
        </w:rPr>
      </w:pPr>
      <w:r w:rsidRPr="00D518B1">
        <w:rPr>
          <w:rFonts w:ascii="Times New Roman" w:hAnsi="Times New Roman" w:cs="Times New Roman"/>
          <w:b/>
          <w:bCs/>
          <w:sz w:val="28"/>
          <w:szCs w:val="28"/>
        </w:rPr>
        <w:t>Vilnius</w:t>
      </w:r>
      <w:r w:rsidRPr="00D518B1">
        <w:rPr>
          <w:rFonts w:ascii="Times New Roman" w:hAnsi="Times New Roman" w:cs="Times New Roman"/>
          <w:b/>
          <w:bCs/>
          <w:sz w:val="28"/>
          <w:szCs w:val="28"/>
        </w:rPr>
        <w:br/>
        <w:t>Republic of Lithuania</w:t>
      </w:r>
    </w:p>
    <w:p w14:paraId="6E20616F" w14:textId="35C81AA0" w:rsidR="00D518B1" w:rsidRPr="00D518B1" w:rsidRDefault="00D518B1" w:rsidP="00D518B1">
      <w:pPr>
        <w:spacing w:after="0" w:line="240" w:lineRule="auto"/>
        <w:jc w:val="both"/>
        <w:rPr>
          <w:rFonts w:ascii="Times New Roman" w:hAnsi="Times New Roman" w:cs="Times New Roman"/>
          <w:sz w:val="24"/>
          <w:szCs w:val="24"/>
        </w:rPr>
      </w:pPr>
    </w:p>
    <w:p w14:paraId="6B46D3E9" w14:textId="3CC4E4CC"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“Pokrov Bells” is an annual international festival held in Vilnius since 2004. Over the years, the festival has gained significant recognition not only in Lithuania but also internationally, becoming one of the largest and most prestigious festivals in Europe. The festival programme consists of events that reinforce the idea of the vitality and relevance of traditional culture in the contemporary world, as well as the necessity of its preservation for society and the state.</w:t>
      </w:r>
    </w:p>
    <w:p w14:paraId="173C83C3" w14:textId="475A3913"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Today, it is difficult to imagine the cultural life of the Lithuanian capital without this grand forum, which brings together more than 800 participants representing various national cultures and age groups, and attracts over 40,000 spectators. The organizers place particular emphasis on the traditional culture of Lithuania’s national communities, striving to nurture and promote it among children and youth.</w:t>
      </w:r>
    </w:p>
    <w:p w14:paraId="07979BE5" w14:textId="6C49004C"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Becoming a participant in this major folklore festival is not easy: foreign ensembles are selected by an international jury, while Lithuanian groups take part in the preliminary competition “Traditions Bearers”. This is due to the organizers’ commitment to high professional standards and their aim to invite only authentic bearers of national traditions. This approach reflects not only the principled stance of masters of the craft but also the aspiration to present the finest examples of folk art to international audiences.</w:t>
      </w:r>
    </w:p>
    <w:p w14:paraId="5E4461AD"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Performances take place on the most prestigious stages, including the Lithuanian National Philharmonic, the Lithuanian Academy of Music and Theatre, theatres, museums, the Town Hall, as well as Orthodox and Catholic churches.</w:t>
      </w:r>
    </w:p>
    <w:p w14:paraId="0064209D" w14:textId="29C8D473"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Concerts of folklore ensembles, masterclasses led by prominent ethnography specialists, exhibitions of photography and visual arts, folk art and culinary heritage fairs, a young craftsmen’s laboratory, educational programmes for school pupils and students, academic conferences, round table discussions, creative meetings, and evenings of folk dance</w:t>
      </w:r>
      <w:r w:rsidR="00373186">
        <w:rPr>
          <w:rFonts w:ascii="Times New Roman" w:hAnsi="Times New Roman" w:cs="Times New Roman"/>
          <w:sz w:val="24"/>
          <w:szCs w:val="24"/>
        </w:rPr>
        <w:t xml:space="preserve"> - </w:t>
      </w:r>
      <w:r w:rsidRPr="00D518B1">
        <w:rPr>
          <w:rFonts w:ascii="Times New Roman" w:hAnsi="Times New Roman" w:cs="Times New Roman"/>
          <w:sz w:val="24"/>
          <w:szCs w:val="24"/>
        </w:rPr>
        <w:t>all these form integral parts of the “Pokrov Bells” festival.</w:t>
      </w:r>
    </w:p>
    <w:p w14:paraId="14850D82" w14:textId="70B4BF30" w:rsidR="00373186"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 xml:space="preserve">“Pokrov Bells” is the only festival in Europe that annually implements a unique activity unparalleled in the Baltic States. Lithuanian composers and renowned performers from Lithuania and abroad come together to create works in the </w:t>
      </w:r>
      <w:r w:rsidRPr="00D518B1">
        <w:rPr>
          <w:rFonts w:ascii="Times New Roman" w:hAnsi="Times New Roman" w:cs="Times New Roman"/>
          <w:i/>
          <w:iCs/>
          <w:sz w:val="24"/>
          <w:szCs w:val="24"/>
        </w:rPr>
        <w:t>World Music</w:t>
      </w:r>
      <w:r w:rsidRPr="00D518B1">
        <w:rPr>
          <w:rFonts w:ascii="Times New Roman" w:hAnsi="Times New Roman" w:cs="Times New Roman"/>
          <w:sz w:val="24"/>
          <w:szCs w:val="24"/>
        </w:rPr>
        <w:t xml:space="preserve"> genre and present them in the finest concert halls in Lithuania and worldwide. These premieres are performed during the festival opening at the Lithuanian National Philharmonic.</w:t>
      </w:r>
    </w:p>
    <w:p w14:paraId="5D95B29D" w14:textId="77777777" w:rsidR="00D518B1" w:rsidRDefault="00D518B1" w:rsidP="00D518B1">
      <w:pPr>
        <w:spacing w:after="0" w:line="240" w:lineRule="auto"/>
        <w:jc w:val="both"/>
        <w:rPr>
          <w:rFonts w:ascii="Times New Roman" w:hAnsi="Times New Roman" w:cs="Times New Roman"/>
          <w:sz w:val="24"/>
          <w:szCs w:val="24"/>
        </w:rPr>
      </w:pPr>
    </w:p>
    <w:p w14:paraId="526D0CDA" w14:textId="0D4E4925" w:rsidR="00D518B1" w:rsidRPr="00D518B1" w:rsidRDefault="00895364" w:rsidP="00895364">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I. GENERAL PART</w:t>
      </w:r>
    </w:p>
    <w:p w14:paraId="7E23C522" w14:textId="7AE001C2"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 xml:space="preserve">1.1. These Regulations define the </w:t>
      </w:r>
      <w:r w:rsidRPr="00895364">
        <w:rPr>
          <w:rFonts w:ascii="Times New Roman" w:hAnsi="Times New Roman" w:cs="Times New Roman"/>
          <w:sz w:val="24"/>
          <w:szCs w:val="24"/>
        </w:rPr>
        <w:t>organizational</w:t>
      </w:r>
      <w:r w:rsidRPr="00D518B1">
        <w:rPr>
          <w:rFonts w:ascii="Times New Roman" w:hAnsi="Times New Roman" w:cs="Times New Roman"/>
          <w:sz w:val="24"/>
          <w:szCs w:val="24"/>
        </w:rPr>
        <w:t xml:space="preserve"> framework of the International Folklore Festival “</w:t>
      </w:r>
      <w:r w:rsidRPr="00895364">
        <w:rPr>
          <w:rFonts w:ascii="Times New Roman" w:hAnsi="Times New Roman" w:cs="Times New Roman"/>
          <w:sz w:val="24"/>
          <w:szCs w:val="24"/>
        </w:rPr>
        <w:t>Pokrov Bells</w:t>
      </w:r>
      <w:r w:rsidRPr="00D518B1">
        <w:rPr>
          <w:rFonts w:ascii="Times New Roman" w:hAnsi="Times New Roman" w:cs="Times New Roman"/>
          <w:sz w:val="24"/>
          <w:szCs w:val="24"/>
        </w:rPr>
        <w:t>” (hereinafter – the Festival) in Lithuania, including requirements for participants and programmes, application procedures, and implementation timelines. These Regulations remain valid until the completion of the Festival.</w:t>
      </w:r>
    </w:p>
    <w:p w14:paraId="3D4EAB94" w14:textId="4DF0839D"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 xml:space="preserve">1.2. Founder and </w:t>
      </w:r>
      <w:r w:rsidRPr="00895364">
        <w:rPr>
          <w:rFonts w:ascii="Times New Roman" w:hAnsi="Times New Roman" w:cs="Times New Roman"/>
          <w:sz w:val="24"/>
          <w:szCs w:val="24"/>
        </w:rPr>
        <w:t>organizer</w:t>
      </w:r>
      <w:r w:rsidRPr="00D518B1">
        <w:rPr>
          <w:rFonts w:ascii="Times New Roman" w:hAnsi="Times New Roman" w:cs="Times New Roman"/>
          <w:sz w:val="24"/>
          <w:szCs w:val="24"/>
        </w:rPr>
        <w:t xml:space="preserve"> of the Festival – Lithuanian Centre for National Minorities Folklore and Ethnography.</w:t>
      </w:r>
    </w:p>
    <w:p w14:paraId="0E191AEB"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lastRenderedPageBreak/>
        <w:t>The Festival is supported by the Ministry of Culture of the Republic of Lithuania, the Lithuanian Council for Culture, Vilnius City Municipality, and the Department of National Minorities under the Government of the Republic of Lithuania.</w:t>
      </w:r>
    </w:p>
    <w:p w14:paraId="742A6E27"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Main partners: Lithuanian National Radio and Television (LRT), Lithuanian National Philharmonic, Vilnius Culture Centre, Vilnius Bronius Jonušas Music School, Slavic Traditional Music School, St. Catherine’s Church, Vilnius University, Vilnius Old Town Renewal Agency, European Production Centre, restaurants “Katpėdėlė”, “Artistai”, “Eurokavinė”, “Alaus Namai”.</w:t>
      </w:r>
    </w:p>
    <w:p w14:paraId="1AD0C4A2" w14:textId="52A539FB" w:rsidR="00D518B1" w:rsidRPr="00D518B1" w:rsidRDefault="00D518B1" w:rsidP="00D518B1">
      <w:pPr>
        <w:spacing w:after="0" w:line="240" w:lineRule="auto"/>
        <w:jc w:val="both"/>
        <w:rPr>
          <w:rFonts w:ascii="Times New Roman" w:hAnsi="Times New Roman" w:cs="Times New Roman"/>
          <w:sz w:val="24"/>
          <w:szCs w:val="24"/>
        </w:rPr>
      </w:pPr>
    </w:p>
    <w:p w14:paraId="56143512" w14:textId="3E0A1FFE" w:rsidR="00D518B1" w:rsidRPr="00D518B1" w:rsidRDefault="00D518B1"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Pr="00D518B1">
        <w:rPr>
          <w:rFonts w:ascii="Times New Roman" w:hAnsi="Times New Roman" w:cs="Times New Roman"/>
          <w:b/>
          <w:bCs/>
          <w:sz w:val="24"/>
          <w:szCs w:val="24"/>
        </w:rPr>
        <w:t>OBJECTIVE AND TASKS OF THE FESTIVAL</w:t>
      </w:r>
    </w:p>
    <w:p w14:paraId="6044D28C" w14:textId="60637951"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 xml:space="preserve">2.1. Objective – To present the rich multicultural culture of Lithuania; to preserve, </w:t>
      </w:r>
      <w:r w:rsidRPr="00895364">
        <w:rPr>
          <w:rFonts w:ascii="Times New Roman" w:hAnsi="Times New Roman" w:cs="Times New Roman"/>
          <w:sz w:val="24"/>
          <w:szCs w:val="24"/>
        </w:rPr>
        <w:t>actualize</w:t>
      </w:r>
      <w:r w:rsidRPr="00D518B1">
        <w:rPr>
          <w:rFonts w:ascii="Times New Roman" w:hAnsi="Times New Roman" w:cs="Times New Roman"/>
          <w:sz w:val="24"/>
          <w:szCs w:val="24"/>
        </w:rPr>
        <w:t xml:space="preserve"> (revitali</w:t>
      </w:r>
      <w:r w:rsidRPr="00895364">
        <w:rPr>
          <w:rFonts w:ascii="Times New Roman" w:hAnsi="Times New Roman" w:cs="Times New Roman"/>
          <w:sz w:val="24"/>
          <w:szCs w:val="24"/>
        </w:rPr>
        <w:t>z</w:t>
      </w:r>
      <w:r w:rsidRPr="00D518B1">
        <w:rPr>
          <w:rFonts w:ascii="Times New Roman" w:hAnsi="Times New Roman" w:cs="Times New Roman"/>
          <w:sz w:val="24"/>
          <w:szCs w:val="24"/>
        </w:rPr>
        <w:t>e), and disseminate the traditional culture of national communities on a global scale; to promote national awareness, artistic expression, and creativity among the population of Lithuania; and to develop and strengthen international cultural cooperation.</w:t>
      </w:r>
    </w:p>
    <w:p w14:paraId="4B4E2AFC"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 Tasks:</w:t>
      </w:r>
    </w:p>
    <w:p w14:paraId="10D3F57E" w14:textId="286B6412"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2.2.1. To organi</w:t>
      </w:r>
      <w:r w:rsidRPr="00895364">
        <w:rPr>
          <w:rFonts w:ascii="Times New Roman" w:hAnsi="Times New Roman" w:cs="Times New Roman"/>
          <w:sz w:val="24"/>
          <w:szCs w:val="24"/>
        </w:rPr>
        <w:t>z</w:t>
      </w:r>
      <w:r w:rsidRPr="00D518B1">
        <w:rPr>
          <w:rFonts w:ascii="Times New Roman" w:hAnsi="Times New Roman" w:cs="Times New Roman"/>
          <w:sz w:val="24"/>
          <w:szCs w:val="24"/>
        </w:rPr>
        <w:t>e festival events—concerts, masterclasses, an academic conference, folk dance evenings, etc.—taking into account the needs of target groups.</w:t>
      </w:r>
    </w:p>
    <w:p w14:paraId="2E7DA47D"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2.2.2. To place special emphasis on the traditional cultures of various nations by creating opportunities for Lithuanian folklore ensembles to express themselves and collaborate both domestically and with ethnographic groups from abroad.</w:t>
      </w:r>
    </w:p>
    <w:p w14:paraId="251C0E5A" w14:textId="4E42BE25"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2.2.3. To select the best folklore ensembles by organi</w:t>
      </w:r>
      <w:r w:rsidRPr="00895364">
        <w:rPr>
          <w:rFonts w:ascii="Times New Roman" w:hAnsi="Times New Roman" w:cs="Times New Roman"/>
          <w:sz w:val="24"/>
          <w:szCs w:val="24"/>
        </w:rPr>
        <w:t>z</w:t>
      </w:r>
      <w:r w:rsidRPr="00D518B1">
        <w:rPr>
          <w:rFonts w:ascii="Times New Roman" w:hAnsi="Times New Roman" w:cs="Times New Roman"/>
          <w:sz w:val="24"/>
          <w:szCs w:val="24"/>
        </w:rPr>
        <w:t>ing auditions in Lithuania and abroad, and, based on strict selection criteria, invite authentic bearers of traditions.</w:t>
      </w:r>
    </w:p>
    <w:p w14:paraId="405F5C5A" w14:textId="15D74008"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2.2.4. To organi</w:t>
      </w:r>
      <w:r w:rsidRPr="00895364">
        <w:rPr>
          <w:rFonts w:ascii="Times New Roman" w:hAnsi="Times New Roman" w:cs="Times New Roman"/>
          <w:sz w:val="24"/>
          <w:szCs w:val="24"/>
        </w:rPr>
        <w:t>z</w:t>
      </w:r>
      <w:r w:rsidRPr="00D518B1">
        <w:rPr>
          <w:rFonts w:ascii="Times New Roman" w:hAnsi="Times New Roman" w:cs="Times New Roman"/>
          <w:sz w:val="24"/>
          <w:szCs w:val="24"/>
        </w:rPr>
        <w:t>e the work of the international jury, ensuring the professionalism and suitability of its members.</w:t>
      </w:r>
    </w:p>
    <w:p w14:paraId="2566B161"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2.2.5. To incorporate educational elements into all festival events, enhance participants’ competencies, ensure high-quality traditional culture masterclasses, and maintain a high professional level of conference participants.</w:t>
      </w:r>
    </w:p>
    <w:p w14:paraId="6FAF910E"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2.2.6. To ensure effective dissemination and publicity of festival events, especially targeting regional audiences, encouraging attendance and participation regardless of age, social, or economic status.</w:t>
      </w:r>
    </w:p>
    <w:p w14:paraId="3D5CB67B"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2.2.7. To provide invitations to socially disadvantaged families to attend festival events.</w:t>
      </w:r>
    </w:p>
    <w:p w14:paraId="28D151D8"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2.2.8. To ensure high-quality reception of festival participants (transportation, accommodation, catering, and cultural–educational programme).</w:t>
      </w:r>
    </w:p>
    <w:p w14:paraId="013D980D" w14:textId="7EA8FC6D" w:rsidR="00D518B1" w:rsidRPr="00D518B1" w:rsidRDefault="00D518B1" w:rsidP="00D518B1">
      <w:pPr>
        <w:spacing w:after="0" w:line="240" w:lineRule="auto"/>
        <w:jc w:val="both"/>
        <w:rPr>
          <w:rFonts w:ascii="Times New Roman" w:hAnsi="Times New Roman" w:cs="Times New Roman"/>
          <w:sz w:val="24"/>
          <w:szCs w:val="24"/>
        </w:rPr>
      </w:pPr>
    </w:p>
    <w:p w14:paraId="32FED043" w14:textId="3D5A7DED" w:rsidR="00D518B1" w:rsidRPr="00D518B1" w:rsidRDefault="00D518B1"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III. </w:t>
      </w:r>
      <w:r w:rsidRPr="00D518B1">
        <w:rPr>
          <w:rFonts w:ascii="Times New Roman" w:hAnsi="Times New Roman" w:cs="Times New Roman"/>
          <w:b/>
          <w:bCs/>
          <w:sz w:val="24"/>
          <w:szCs w:val="24"/>
        </w:rPr>
        <w:t>REQUIREMENTS FOR FESTIVAL PARTICIPANTS AND REPERTOIRE</w:t>
      </w:r>
    </w:p>
    <w:p w14:paraId="74887441"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3.1. Festival participants are folklore ensembles and solo performers from various regions of Lithuania and foreign countries, selected through a competitive process based on strict criteria, representing authentic tradition bearers.</w:t>
      </w:r>
    </w:p>
    <w:p w14:paraId="31E0C5C2"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3.2. The prepared programme (10–30 minutes) must include the most representative examples of folklore reflecting regional traditions. Elements of traditional national customs and rituals may be presented. Performances must preserve ethnographic authenticity (polyphony, composition of instruments, stylistic features, etc.).</w:t>
      </w:r>
    </w:p>
    <w:p w14:paraId="170F6125" w14:textId="10EB0C90"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 xml:space="preserve">Authorial compositions and </w:t>
      </w:r>
      <w:r w:rsidRPr="00895364">
        <w:rPr>
          <w:rFonts w:ascii="Times New Roman" w:hAnsi="Times New Roman" w:cs="Times New Roman"/>
          <w:sz w:val="24"/>
          <w:szCs w:val="24"/>
        </w:rPr>
        <w:t>popularized</w:t>
      </w:r>
      <w:r w:rsidRPr="00D518B1">
        <w:rPr>
          <w:rFonts w:ascii="Times New Roman" w:hAnsi="Times New Roman" w:cs="Times New Roman"/>
          <w:sz w:val="24"/>
          <w:szCs w:val="24"/>
        </w:rPr>
        <w:t xml:space="preserve"> folk adaptations are not permitted. Performances must be prepared without the use of phonograms.</w:t>
      </w:r>
    </w:p>
    <w:p w14:paraId="440E8EB9"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3.3. Participants must perform wearing traditional folk costumes.</w:t>
      </w:r>
    </w:p>
    <w:p w14:paraId="7D863794" w14:textId="78BA76C6" w:rsidR="00D518B1" w:rsidRPr="00D518B1" w:rsidRDefault="00D518B1" w:rsidP="00D518B1">
      <w:pPr>
        <w:spacing w:after="0" w:line="240" w:lineRule="auto"/>
        <w:jc w:val="both"/>
        <w:rPr>
          <w:rFonts w:ascii="Times New Roman" w:hAnsi="Times New Roman" w:cs="Times New Roman"/>
          <w:sz w:val="24"/>
          <w:szCs w:val="24"/>
        </w:rPr>
      </w:pPr>
    </w:p>
    <w:p w14:paraId="210F29F2" w14:textId="7BF6E66A" w:rsidR="00D518B1" w:rsidRPr="00D518B1" w:rsidRDefault="00D518B1"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IV. </w:t>
      </w:r>
      <w:r w:rsidRPr="00D518B1">
        <w:rPr>
          <w:rFonts w:ascii="Times New Roman" w:hAnsi="Times New Roman" w:cs="Times New Roman"/>
          <w:b/>
          <w:bCs/>
          <w:sz w:val="24"/>
          <w:szCs w:val="24"/>
        </w:rPr>
        <w:t>PLACE AND TIME</w:t>
      </w:r>
    </w:p>
    <w:p w14:paraId="5DC8E215" w14:textId="77777777" w:rsidR="00D518B1" w:rsidRPr="00D518B1" w:rsidRDefault="00D518B1" w:rsidP="00895364">
      <w:pPr>
        <w:spacing w:after="0" w:line="240" w:lineRule="auto"/>
        <w:rPr>
          <w:rFonts w:ascii="Times New Roman" w:hAnsi="Times New Roman" w:cs="Times New Roman"/>
          <w:sz w:val="24"/>
          <w:szCs w:val="24"/>
        </w:rPr>
      </w:pPr>
      <w:r w:rsidRPr="00D518B1">
        <w:rPr>
          <w:rFonts w:ascii="Times New Roman" w:hAnsi="Times New Roman" w:cs="Times New Roman"/>
          <w:sz w:val="24"/>
          <w:szCs w:val="24"/>
        </w:rPr>
        <w:t>Place: Vilnius, Republic of Lithuania</w:t>
      </w:r>
      <w:r w:rsidRPr="00D518B1">
        <w:rPr>
          <w:rFonts w:ascii="Times New Roman" w:hAnsi="Times New Roman" w:cs="Times New Roman"/>
          <w:sz w:val="24"/>
          <w:szCs w:val="24"/>
        </w:rPr>
        <w:br/>
        <w:t>Time: October–November</w:t>
      </w:r>
    </w:p>
    <w:p w14:paraId="7E96302B" w14:textId="246B89C2" w:rsidR="00D518B1" w:rsidRPr="00D518B1" w:rsidRDefault="00D518B1" w:rsidP="00D518B1">
      <w:pPr>
        <w:spacing w:after="0" w:line="240" w:lineRule="auto"/>
        <w:jc w:val="both"/>
        <w:rPr>
          <w:rFonts w:ascii="Times New Roman" w:hAnsi="Times New Roman" w:cs="Times New Roman"/>
          <w:sz w:val="24"/>
          <w:szCs w:val="24"/>
        </w:rPr>
      </w:pPr>
    </w:p>
    <w:p w14:paraId="62C2DB14" w14:textId="593987CE" w:rsidR="00D518B1" w:rsidRPr="00D518B1" w:rsidRDefault="00D518B1"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sidRPr="00D518B1">
        <w:rPr>
          <w:rFonts w:ascii="Times New Roman" w:hAnsi="Times New Roman" w:cs="Times New Roman"/>
          <w:b/>
          <w:bCs/>
          <w:sz w:val="24"/>
          <w:szCs w:val="24"/>
        </w:rPr>
        <w:t>APPLICATION PROCEDURE</w:t>
      </w:r>
    </w:p>
    <w:p w14:paraId="685B7909" w14:textId="54CD28CF"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Applicants wishing to participate in the Festival must submit the following documents to the organizers by 30 June via email (</w:t>
      </w:r>
      <w:hyperlink r:id="rId8" w:history="1">
        <w:r w:rsidRPr="00D518B1">
          <w:rPr>
            <w:rStyle w:val="Hyperlink"/>
            <w:rFonts w:ascii="Times New Roman" w:hAnsi="Times New Roman" w:cs="Times New Roman"/>
            <w:sz w:val="24"/>
            <w:szCs w:val="24"/>
          </w:rPr>
          <w:t>arinuskafolk@gmail.com</w:t>
        </w:r>
      </w:hyperlink>
      <w:r w:rsidRPr="00D518B1">
        <w:rPr>
          <w:rFonts w:ascii="Times New Roman" w:hAnsi="Times New Roman" w:cs="Times New Roman"/>
          <w:sz w:val="24"/>
          <w:szCs w:val="24"/>
        </w:rPr>
        <w:t>):</w:t>
      </w:r>
    </w:p>
    <w:p w14:paraId="183F4841" w14:textId="77777777" w:rsidR="00D518B1" w:rsidRPr="00D518B1" w:rsidRDefault="00D518B1" w:rsidP="00D518B1">
      <w:pPr>
        <w:numPr>
          <w:ilvl w:val="0"/>
          <w:numId w:val="1"/>
        </w:numPr>
        <w:spacing w:after="0" w:line="240" w:lineRule="auto"/>
        <w:ind w:left="0"/>
        <w:jc w:val="both"/>
        <w:rPr>
          <w:rFonts w:ascii="Times New Roman" w:hAnsi="Times New Roman" w:cs="Times New Roman"/>
          <w:sz w:val="24"/>
          <w:szCs w:val="24"/>
        </w:rPr>
      </w:pPr>
      <w:r w:rsidRPr="00D518B1">
        <w:rPr>
          <w:rFonts w:ascii="Times New Roman" w:hAnsi="Times New Roman" w:cs="Times New Roman"/>
          <w:sz w:val="24"/>
          <w:szCs w:val="24"/>
        </w:rPr>
        <w:t>Registration form (Annex No. 1)</w:t>
      </w:r>
    </w:p>
    <w:p w14:paraId="4EC3B45D" w14:textId="60FF78F1" w:rsidR="00D518B1" w:rsidRPr="00D518B1" w:rsidRDefault="00D518B1" w:rsidP="00D518B1">
      <w:pPr>
        <w:numPr>
          <w:ilvl w:val="0"/>
          <w:numId w:val="1"/>
        </w:numPr>
        <w:spacing w:after="0" w:line="240" w:lineRule="auto"/>
        <w:ind w:left="0"/>
        <w:jc w:val="both"/>
        <w:rPr>
          <w:rFonts w:ascii="Times New Roman" w:hAnsi="Times New Roman" w:cs="Times New Roman"/>
          <w:sz w:val="24"/>
          <w:szCs w:val="24"/>
        </w:rPr>
      </w:pPr>
      <w:r w:rsidRPr="00D518B1">
        <w:rPr>
          <w:rFonts w:ascii="Times New Roman" w:hAnsi="Times New Roman" w:cs="Times New Roman"/>
          <w:sz w:val="24"/>
          <w:szCs w:val="24"/>
        </w:rPr>
        <w:lastRenderedPageBreak/>
        <w:t>Free-form biography of the ensemble, description of repertoire, high-resolution color photo (for press use)</w:t>
      </w:r>
    </w:p>
    <w:p w14:paraId="44EB29F4" w14:textId="77777777" w:rsidR="00D518B1" w:rsidRPr="00D518B1" w:rsidRDefault="00D518B1" w:rsidP="00D518B1">
      <w:pPr>
        <w:numPr>
          <w:ilvl w:val="0"/>
          <w:numId w:val="1"/>
        </w:numPr>
        <w:spacing w:after="0" w:line="240" w:lineRule="auto"/>
        <w:ind w:left="0"/>
        <w:jc w:val="both"/>
        <w:rPr>
          <w:rFonts w:ascii="Times New Roman" w:hAnsi="Times New Roman" w:cs="Times New Roman"/>
          <w:sz w:val="24"/>
          <w:szCs w:val="24"/>
        </w:rPr>
      </w:pPr>
      <w:r w:rsidRPr="00D518B1">
        <w:rPr>
          <w:rFonts w:ascii="Times New Roman" w:hAnsi="Times New Roman" w:cs="Times New Roman"/>
          <w:sz w:val="24"/>
          <w:szCs w:val="24"/>
        </w:rPr>
        <w:t>Video link of a representative song or dance</w:t>
      </w:r>
    </w:p>
    <w:p w14:paraId="0CB54B23" w14:textId="77777777" w:rsidR="00D518B1" w:rsidRPr="00D518B1" w:rsidRDefault="00D518B1" w:rsidP="00D518B1">
      <w:pPr>
        <w:numPr>
          <w:ilvl w:val="0"/>
          <w:numId w:val="1"/>
        </w:numPr>
        <w:spacing w:after="0" w:line="240" w:lineRule="auto"/>
        <w:ind w:left="0"/>
        <w:jc w:val="both"/>
        <w:rPr>
          <w:rFonts w:ascii="Times New Roman" w:hAnsi="Times New Roman" w:cs="Times New Roman"/>
          <w:sz w:val="24"/>
          <w:szCs w:val="24"/>
        </w:rPr>
      </w:pPr>
      <w:r w:rsidRPr="00D518B1">
        <w:rPr>
          <w:rFonts w:ascii="Times New Roman" w:hAnsi="Times New Roman" w:cs="Times New Roman"/>
          <w:sz w:val="24"/>
          <w:szCs w:val="24"/>
        </w:rPr>
        <w:t>List of participants (Registration)</w:t>
      </w:r>
    </w:p>
    <w:p w14:paraId="22103ADC" w14:textId="77777777" w:rsidR="00D518B1" w:rsidRPr="00D518B1" w:rsidRDefault="00D518B1" w:rsidP="00D518B1">
      <w:pPr>
        <w:numPr>
          <w:ilvl w:val="0"/>
          <w:numId w:val="1"/>
        </w:numPr>
        <w:spacing w:after="0" w:line="240" w:lineRule="auto"/>
        <w:ind w:left="0"/>
        <w:jc w:val="both"/>
        <w:rPr>
          <w:rFonts w:ascii="Times New Roman" w:hAnsi="Times New Roman" w:cs="Times New Roman"/>
          <w:sz w:val="24"/>
          <w:szCs w:val="24"/>
        </w:rPr>
      </w:pPr>
      <w:r w:rsidRPr="00D518B1">
        <w:rPr>
          <w:rFonts w:ascii="Times New Roman" w:hAnsi="Times New Roman" w:cs="Times New Roman"/>
          <w:sz w:val="24"/>
          <w:szCs w:val="24"/>
        </w:rPr>
        <w:t>Visa table (Annex No. 2) – for participants requiring a visa to Lithuania</w:t>
      </w:r>
    </w:p>
    <w:p w14:paraId="63AEC5CA" w14:textId="4C90ACD2" w:rsidR="00D518B1" w:rsidRPr="00D518B1" w:rsidRDefault="00D518B1" w:rsidP="00D518B1">
      <w:pPr>
        <w:spacing w:after="0" w:line="240" w:lineRule="auto"/>
        <w:jc w:val="both"/>
        <w:rPr>
          <w:rFonts w:ascii="Times New Roman" w:hAnsi="Times New Roman" w:cs="Times New Roman"/>
          <w:sz w:val="24"/>
          <w:szCs w:val="24"/>
        </w:rPr>
      </w:pPr>
    </w:p>
    <w:p w14:paraId="42E6B53E" w14:textId="6AF33939" w:rsidR="00D518B1" w:rsidRPr="00D518B1" w:rsidRDefault="00D518B1"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 </w:t>
      </w:r>
      <w:r w:rsidRPr="00D518B1">
        <w:rPr>
          <w:rFonts w:ascii="Times New Roman" w:hAnsi="Times New Roman" w:cs="Times New Roman"/>
          <w:b/>
          <w:bCs/>
          <w:sz w:val="24"/>
          <w:szCs w:val="24"/>
        </w:rPr>
        <w:t>TERMS OF PARTICIPATION</w:t>
      </w:r>
    </w:p>
    <w:p w14:paraId="27C3E3B7" w14:textId="4E46C108"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6</w:t>
      </w:r>
      <w:r w:rsidRPr="00D518B1">
        <w:rPr>
          <w:rFonts w:ascii="Times New Roman" w:hAnsi="Times New Roman" w:cs="Times New Roman"/>
          <w:sz w:val="24"/>
          <w:szCs w:val="24"/>
        </w:rPr>
        <w:t>.1. Participation in the Festival is free of charge.</w:t>
      </w:r>
    </w:p>
    <w:p w14:paraId="2103B54E" w14:textId="36BA2EB0"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6</w:t>
      </w:r>
      <w:r w:rsidRPr="00D518B1">
        <w:rPr>
          <w:rFonts w:ascii="Times New Roman" w:hAnsi="Times New Roman" w:cs="Times New Roman"/>
          <w:sz w:val="24"/>
          <w:szCs w:val="24"/>
        </w:rPr>
        <w:t xml:space="preserve">.2.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 xml:space="preserve"> cover accommodation, catering, and local transport services in Vilnius. In case of limited funding, ensembles may be invited for one-day participation.</w:t>
      </w:r>
    </w:p>
    <w:p w14:paraId="264F324D" w14:textId="083E1FE4"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6</w:t>
      </w:r>
      <w:r w:rsidRPr="00D518B1">
        <w:rPr>
          <w:rFonts w:ascii="Times New Roman" w:hAnsi="Times New Roman" w:cs="Times New Roman"/>
          <w:sz w:val="24"/>
          <w:szCs w:val="24"/>
        </w:rPr>
        <w:t>.3. Transport services include: airport reception, transfer to accommodation, and transfer back to the airport. Transport is not provided for personal use.</w:t>
      </w:r>
    </w:p>
    <w:p w14:paraId="474979F5" w14:textId="6909C47E"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6</w:t>
      </w:r>
      <w:r w:rsidRPr="00D518B1">
        <w:rPr>
          <w:rFonts w:ascii="Times New Roman" w:hAnsi="Times New Roman" w:cs="Times New Roman"/>
          <w:sz w:val="24"/>
          <w:szCs w:val="24"/>
        </w:rPr>
        <w:t>.4. Insurance costs are covered by the participants.</w:t>
      </w:r>
    </w:p>
    <w:p w14:paraId="68D87881" w14:textId="1B5B0BB1"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6</w:t>
      </w:r>
      <w:r w:rsidRPr="00D518B1">
        <w:rPr>
          <w:rFonts w:ascii="Times New Roman" w:hAnsi="Times New Roman" w:cs="Times New Roman"/>
          <w:sz w:val="24"/>
          <w:szCs w:val="24"/>
        </w:rPr>
        <w:t>.5. The participant or, in the case of minors, the group leader/responsible person is responsible for participants’ health during the Festival. Each participant must have valid insurance.</w:t>
      </w:r>
    </w:p>
    <w:p w14:paraId="5393D829" w14:textId="3629A609"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6</w:t>
      </w:r>
      <w:r w:rsidRPr="00D518B1">
        <w:rPr>
          <w:rFonts w:ascii="Times New Roman" w:hAnsi="Times New Roman" w:cs="Times New Roman"/>
          <w:sz w:val="24"/>
          <w:szCs w:val="24"/>
        </w:rPr>
        <w:t xml:space="preserve">.6. Participants are not allowed to take part in third-party events without prior consent of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w:t>
      </w:r>
    </w:p>
    <w:p w14:paraId="69D87AED" w14:textId="0FE71FD8" w:rsidR="00D518B1" w:rsidRPr="00D518B1" w:rsidRDefault="00D518B1" w:rsidP="00D518B1">
      <w:pPr>
        <w:spacing w:after="0" w:line="240" w:lineRule="auto"/>
        <w:jc w:val="both"/>
        <w:rPr>
          <w:rFonts w:ascii="Times New Roman" w:hAnsi="Times New Roman" w:cs="Times New Roman"/>
          <w:sz w:val="24"/>
          <w:szCs w:val="24"/>
        </w:rPr>
      </w:pPr>
    </w:p>
    <w:p w14:paraId="30F0D4BA" w14:textId="0BECADFB" w:rsidR="00D518B1" w:rsidRPr="00D518B1" w:rsidRDefault="00D518B1"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VII. </w:t>
      </w:r>
      <w:r w:rsidRPr="00D518B1">
        <w:rPr>
          <w:rFonts w:ascii="Times New Roman" w:hAnsi="Times New Roman" w:cs="Times New Roman"/>
          <w:b/>
          <w:bCs/>
          <w:sz w:val="24"/>
          <w:szCs w:val="24"/>
        </w:rPr>
        <w:t>MEDIA AND COPYRIGHT</w:t>
      </w:r>
    </w:p>
    <w:p w14:paraId="221DBC5D" w14:textId="22948AA4"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.1. The Festival </w:t>
      </w:r>
      <w:r w:rsidRPr="00895364">
        <w:rPr>
          <w:rFonts w:ascii="Times New Roman" w:hAnsi="Times New Roman" w:cs="Times New Roman"/>
          <w:sz w:val="24"/>
          <w:szCs w:val="24"/>
        </w:rPr>
        <w:t>organizers</w:t>
      </w:r>
      <w:r w:rsidRPr="00D518B1">
        <w:rPr>
          <w:rFonts w:ascii="Times New Roman" w:hAnsi="Times New Roman" w:cs="Times New Roman"/>
          <w:sz w:val="24"/>
          <w:szCs w:val="24"/>
        </w:rPr>
        <w:t xml:space="preserve"> hold full rights to recordings, broadcasts, photographs, and their public use for Festival purposes without remuneration to participants. Materials may be used in online platforms, social media, press, television, promotional materials, and publications.</w:t>
      </w:r>
    </w:p>
    <w:p w14:paraId="69CFF8A0" w14:textId="4BBC352C"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.2. Filming and photography by participants and accompanying persons are permitted for personal use only (not for online distribution).</w:t>
      </w:r>
    </w:p>
    <w:p w14:paraId="6A81FED8" w14:textId="4AC924BA"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.3. Professional filming and photography are allowed only with prior agreement of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w:t>
      </w:r>
    </w:p>
    <w:p w14:paraId="181A93D1" w14:textId="1826E396"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.4. Copyright and legal rights to all materials created during the Festival belong to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w:t>
      </w:r>
    </w:p>
    <w:p w14:paraId="4EA56941" w14:textId="3A841BB9"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.5. All rights to recording, broadcasting, and distribution of printed, photographic, audio, and video materials via radio, television, electronic media, and for commercial purposes belong to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w:t>
      </w:r>
    </w:p>
    <w:p w14:paraId="3AC3C286" w14:textId="1977C3E0"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.6.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 xml:space="preserve"> retain exclusive rights to audio and video recordings of participants’ performances during masterclasses, concerts, conferences, and round table discussions, including their use for promotional and methodological purposes.</w:t>
      </w:r>
    </w:p>
    <w:p w14:paraId="030A5557" w14:textId="426930F8"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.7. The </w:t>
      </w:r>
      <w:r w:rsidRPr="00895364">
        <w:rPr>
          <w:rFonts w:ascii="Times New Roman" w:hAnsi="Times New Roman" w:cs="Times New Roman"/>
          <w:sz w:val="24"/>
          <w:szCs w:val="24"/>
        </w:rPr>
        <w:t>organizers</w:t>
      </w:r>
      <w:r w:rsidRPr="00D518B1">
        <w:rPr>
          <w:rFonts w:ascii="Times New Roman" w:hAnsi="Times New Roman" w:cs="Times New Roman"/>
          <w:sz w:val="24"/>
          <w:szCs w:val="24"/>
        </w:rPr>
        <w:t xml:space="preserve"> have the exclusive right to enter into agreements with third parties regarding the use of the above-mentioned materials.</w:t>
      </w:r>
    </w:p>
    <w:p w14:paraId="3E78A919" w14:textId="03C9410A" w:rsidR="00D518B1" w:rsidRPr="00D518B1" w:rsidRDefault="00D518B1" w:rsidP="00D518B1">
      <w:pPr>
        <w:spacing w:after="0" w:line="240" w:lineRule="auto"/>
        <w:jc w:val="both"/>
        <w:rPr>
          <w:rFonts w:ascii="Times New Roman" w:hAnsi="Times New Roman" w:cs="Times New Roman"/>
          <w:sz w:val="24"/>
          <w:szCs w:val="24"/>
        </w:rPr>
      </w:pPr>
      <w:r w:rsidRPr="00895364">
        <w:rPr>
          <w:rFonts w:ascii="Times New Roman" w:hAnsi="Times New Roman" w:cs="Times New Roman"/>
          <w:sz w:val="24"/>
          <w:szCs w:val="24"/>
        </w:rPr>
        <w:t>7</w:t>
      </w:r>
      <w:r w:rsidRPr="00D518B1">
        <w:rPr>
          <w:rFonts w:ascii="Times New Roman" w:hAnsi="Times New Roman" w:cs="Times New Roman"/>
          <w:sz w:val="24"/>
          <w:szCs w:val="24"/>
        </w:rPr>
        <w:t xml:space="preserve">.8. By submitting all required Festival documents, the participant’s representative consents to photography and filming of group members during the Festival, confirms parental consent for minors, and agrees to the processing of personal data (name, surname, date of birth, residence, country) for Festival </w:t>
      </w:r>
      <w:r w:rsidRPr="00895364">
        <w:rPr>
          <w:rFonts w:ascii="Times New Roman" w:hAnsi="Times New Roman" w:cs="Times New Roman"/>
          <w:sz w:val="24"/>
          <w:szCs w:val="24"/>
        </w:rPr>
        <w:t>organization</w:t>
      </w:r>
      <w:r w:rsidRPr="00D518B1">
        <w:rPr>
          <w:rFonts w:ascii="Times New Roman" w:hAnsi="Times New Roman" w:cs="Times New Roman"/>
          <w:sz w:val="24"/>
          <w:szCs w:val="24"/>
        </w:rPr>
        <w:t xml:space="preserve"> purposes.</w:t>
      </w:r>
    </w:p>
    <w:p w14:paraId="35FBEA4B" w14:textId="5F98CA6E" w:rsidR="00D518B1" w:rsidRPr="00D518B1" w:rsidRDefault="00D518B1" w:rsidP="00D518B1">
      <w:pPr>
        <w:spacing w:after="0" w:line="240" w:lineRule="auto"/>
        <w:jc w:val="both"/>
        <w:rPr>
          <w:rFonts w:ascii="Times New Roman" w:hAnsi="Times New Roman" w:cs="Times New Roman"/>
          <w:sz w:val="24"/>
          <w:szCs w:val="24"/>
        </w:rPr>
      </w:pPr>
    </w:p>
    <w:p w14:paraId="1C58114C" w14:textId="0EDBF36D" w:rsidR="00D518B1" w:rsidRPr="00D518B1" w:rsidRDefault="00895364" w:rsidP="00D518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D518B1" w:rsidRPr="00D518B1">
        <w:rPr>
          <w:rFonts w:ascii="Times New Roman" w:hAnsi="Times New Roman" w:cs="Times New Roman"/>
          <w:b/>
          <w:bCs/>
          <w:sz w:val="24"/>
          <w:szCs w:val="24"/>
        </w:rPr>
        <w:t>AWARDS</w:t>
      </w:r>
    </w:p>
    <w:p w14:paraId="799C401C" w14:textId="77777777" w:rsidR="00D518B1" w:rsidRPr="00D518B1" w:rsidRDefault="00D518B1" w:rsidP="00D518B1">
      <w:pPr>
        <w:spacing w:after="0" w:line="240" w:lineRule="auto"/>
        <w:jc w:val="both"/>
        <w:rPr>
          <w:rFonts w:ascii="Times New Roman" w:hAnsi="Times New Roman" w:cs="Times New Roman"/>
          <w:sz w:val="24"/>
          <w:szCs w:val="24"/>
        </w:rPr>
      </w:pPr>
      <w:r w:rsidRPr="00D518B1">
        <w:rPr>
          <w:rFonts w:ascii="Times New Roman" w:hAnsi="Times New Roman" w:cs="Times New Roman"/>
          <w:sz w:val="24"/>
          <w:szCs w:val="24"/>
        </w:rPr>
        <w:t>Festival participants are presented with letters of appreciation and diplomas.</w:t>
      </w:r>
    </w:p>
    <w:p w14:paraId="7A547884" w14:textId="039AB867" w:rsidR="00D518B1" w:rsidRPr="00D518B1" w:rsidRDefault="00D518B1" w:rsidP="00D518B1">
      <w:pPr>
        <w:spacing w:after="0" w:line="240" w:lineRule="auto"/>
        <w:jc w:val="both"/>
        <w:rPr>
          <w:rFonts w:ascii="Times New Roman" w:hAnsi="Times New Roman" w:cs="Times New Roman"/>
          <w:sz w:val="24"/>
          <w:szCs w:val="24"/>
        </w:rPr>
      </w:pPr>
    </w:p>
    <w:p w14:paraId="792784F4" w14:textId="4F63E8AD" w:rsidR="00895364" w:rsidRPr="00D518B1" w:rsidRDefault="00895364" w:rsidP="0037318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IX. </w:t>
      </w:r>
      <w:r w:rsidR="00D518B1" w:rsidRPr="00D518B1">
        <w:rPr>
          <w:rFonts w:ascii="Times New Roman" w:hAnsi="Times New Roman" w:cs="Times New Roman"/>
          <w:b/>
          <w:bCs/>
          <w:sz w:val="24"/>
          <w:szCs w:val="24"/>
        </w:rPr>
        <w:t>INFORMATION</w:t>
      </w:r>
    </w:p>
    <w:p w14:paraId="42C4053B" w14:textId="77777777" w:rsidR="00D518B1" w:rsidRPr="00D518B1" w:rsidRDefault="00D518B1" w:rsidP="00895364">
      <w:pPr>
        <w:spacing w:after="0" w:line="240" w:lineRule="auto"/>
        <w:rPr>
          <w:rFonts w:ascii="Times New Roman" w:hAnsi="Times New Roman" w:cs="Times New Roman"/>
          <w:sz w:val="24"/>
          <w:szCs w:val="24"/>
        </w:rPr>
      </w:pPr>
      <w:r w:rsidRPr="00D518B1">
        <w:rPr>
          <w:rFonts w:ascii="Times New Roman" w:hAnsi="Times New Roman" w:cs="Times New Roman"/>
          <w:sz w:val="24"/>
          <w:szCs w:val="24"/>
        </w:rPr>
        <w:t>For more information:</w:t>
      </w:r>
      <w:r w:rsidRPr="00D518B1">
        <w:rPr>
          <w:rFonts w:ascii="Times New Roman" w:hAnsi="Times New Roman" w:cs="Times New Roman"/>
          <w:sz w:val="24"/>
          <w:szCs w:val="24"/>
        </w:rPr>
        <w:br/>
        <w:t>Tel.: +37061421516</w:t>
      </w:r>
      <w:r w:rsidRPr="00D518B1">
        <w:rPr>
          <w:rFonts w:ascii="Times New Roman" w:hAnsi="Times New Roman" w:cs="Times New Roman"/>
          <w:sz w:val="24"/>
          <w:szCs w:val="24"/>
        </w:rPr>
        <w:br/>
        <w:t xml:space="preserve">Email: </w:t>
      </w:r>
      <w:hyperlink r:id="rId9" w:history="1">
        <w:r w:rsidRPr="00D518B1">
          <w:rPr>
            <w:rStyle w:val="Hyperlink"/>
            <w:rFonts w:ascii="Times New Roman" w:hAnsi="Times New Roman" w:cs="Times New Roman"/>
            <w:sz w:val="24"/>
            <w:szCs w:val="24"/>
          </w:rPr>
          <w:t>arinuskafolk@gmail.com</w:t>
        </w:r>
      </w:hyperlink>
      <w:r w:rsidRPr="00D518B1">
        <w:rPr>
          <w:rFonts w:ascii="Times New Roman" w:hAnsi="Times New Roman" w:cs="Times New Roman"/>
          <w:sz w:val="24"/>
          <w:szCs w:val="24"/>
        </w:rPr>
        <w:br/>
        <w:t xml:space="preserve">Website: </w:t>
      </w:r>
      <w:hyperlink r:id="rId10" w:history="1">
        <w:r w:rsidRPr="00D518B1">
          <w:rPr>
            <w:rStyle w:val="Hyperlink"/>
            <w:rFonts w:ascii="Times New Roman" w:hAnsi="Times New Roman" w:cs="Times New Roman"/>
            <w:sz w:val="24"/>
            <w:szCs w:val="24"/>
          </w:rPr>
          <w:t>www.ltmfc.lt</w:t>
        </w:r>
      </w:hyperlink>
    </w:p>
    <w:p w14:paraId="750971DC" w14:textId="6B930BE0" w:rsidR="00D518B1" w:rsidRPr="00D518B1" w:rsidRDefault="00D518B1" w:rsidP="00895364">
      <w:pPr>
        <w:spacing w:after="0" w:line="240" w:lineRule="auto"/>
        <w:rPr>
          <w:rFonts w:ascii="Times New Roman" w:hAnsi="Times New Roman" w:cs="Times New Roman"/>
          <w:sz w:val="24"/>
          <w:szCs w:val="24"/>
        </w:rPr>
      </w:pPr>
    </w:p>
    <w:sectPr w:rsidR="00D518B1" w:rsidRPr="00D518B1" w:rsidSect="002E351E">
      <w:pgSz w:w="12240" w:h="15840"/>
      <w:pgMar w:top="567"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2ADC" w14:textId="77777777" w:rsidR="0042546C" w:rsidRPr="00D518B1" w:rsidRDefault="0042546C" w:rsidP="00D518B1">
      <w:pPr>
        <w:spacing w:after="0" w:line="240" w:lineRule="auto"/>
      </w:pPr>
      <w:r w:rsidRPr="00D518B1">
        <w:separator/>
      </w:r>
    </w:p>
  </w:endnote>
  <w:endnote w:type="continuationSeparator" w:id="0">
    <w:p w14:paraId="66672443" w14:textId="77777777" w:rsidR="0042546C" w:rsidRPr="00D518B1" w:rsidRDefault="0042546C" w:rsidP="00D518B1">
      <w:pPr>
        <w:spacing w:after="0" w:line="240" w:lineRule="auto"/>
      </w:pPr>
      <w:r w:rsidRPr="00D51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5F32" w14:textId="77777777" w:rsidR="0042546C" w:rsidRPr="00D518B1" w:rsidRDefault="0042546C" w:rsidP="00D518B1">
      <w:pPr>
        <w:spacing w:after="0" w:line="240" w:lineRule="auto"/>
      </w:pPr>
      <w:r w:rsidRPr="00D518B1">
        <w:separator/>
      </w:r>
    </w:p>
  </w:footnote>
  <w:footnote w:type="continuationSeparator" w:id="0">
    <w:p w14:paraId="55CD82BA" w14:textId="77777777" w:rsidR="0042546C" w:rsidRPr="00D518B1" w:rsidRDefault="0042546C" w:rsidP="00D518B1">
      <w:pPr>
        <w:spacing w:after="0" w:line="240" w:lineRule="auto"/>
      </w:pPr>
      <w:r w:rsidRPr="00D518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4F05"/>
    <w:multiLevelType w:val="hybridMultilevel"/>
    <w:tmpl w:val="AD7045D8"/>
    <w:lvl w:ilvl="0" w:tplc="C4822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923AD"/>
    <w:multiLevelType w:val="multilevel"/>
    <w:tmpl w:val="9434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A7BEA"/>
    <w:multiLevelType w:val="hybridMultilevel"/>
    <w:tmpl w:val="55AE4E38"/>
    <w:lvl w:ilvl="0" w:tplc="67B886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A877BC"/>
    <w:multiLevelType w:val="hybridMultilevel"/>
    <w:tmpl w:val="11A8D222"/>
    <w:lvl w:ilvl="0" w:tplc="97644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E26A4"/>
    <w:multiLevelType w:val="multilevel"/>
    <w:tmpl w:val="1CD6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26683">
    <w:abstractNumId w:val="1"/>
  </w:num>
  <w:num w:numId="2" w16cid:durableId="541016526">
    <w:abstractNumId w:val="4"/>
  </w:num>
  <w:num w:numId="3" w16cid:durableId="668139770">
    <w:abstractNumId w:val="2"/>
  </w:num>
  <w:num w:numId="4" w16cid:durableId="769660791">
    <w:abstractNumId w:val="0"/>
  </w:num>
  <w:num w:numId="5" w16cid:durableId="49966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B1"/>
    <w:rsid w:val="00163287"/>
    <w:rsid w:val="001903F1"/>
    <w:rsid w:val="002E351E"/>
    <w:rsid w:val="00373186"/>
    <w:rsid w:val="0042546C"/>
    <w:rsid w:val="00615C66"/>
    <w:rsid w:val="00895364"/>
    <w:rsid w:val="00B36AD4"/>
    <w:rsid w:val="00D35FD2"/>
    <w:rsid w:val="00D5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B588"/>
  <w15:chartTrackingRefBased/>
  <w15:docId w15:val="{1FE342AD-D815-42F1-8D8E-859B933C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8B1"/>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D518B1"/>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D518B1"/>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D518B1"/>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518B1"/>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D518B1"/>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518B1"/>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518B1"/>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518B1"/>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5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8B1"/>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51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8B1"/>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518B1"/>
    <w:pPr>
      <w:spacing w:before="160"/>
      <w:jc w:val="center"/>
    </w:pPr>
    <w:rPr>
      <w:i/>
      <w:iCs/>
      <w:color w:val="404040" w:themeColor="text1" w:themeTint="BF"/>
    </w:rPr>
  </w:style>
  <w:style w:type="character" w:customStyle="1" w:styleId="QuoteChar">
    <w:name w:val="Quote Char"/>
    <w:basedOn w:val="DefaultParagraphFont"/>
    <w:link w:val="Quote"/>
    <w:uiPriority w:val="29"/>
    <w:rsid w:val="00D518B1"/>
    <w:rPr>
      <w:i/>
      <w:iCs/>
      <w:color w:val="404040" w:themeColor="text1" w:themeTint="BF"/>
      <w:lang w:val="lt-LT"/>
    </w:rPr>
  </w:style>
  <w:style w:type="paragraph" w:styleId="ListParagraph">
    <w:name w:val="List Paragraph"/>
    <w:basedOn w:val="Normal"/>
    <w:uiPriority w:val="34"/>
    <w:qFormat/>
    <w:rsid w:val="00D518B1"/>
    <w:pPr>
      <w:ind w:left="720"/>
      <w:contextualSpacing/>
    </w:pPr>
  </w:style>
  <w:style w:type="character" w:styleId="IntenseEmphasis">
    <w:name w:val="Intense Emphasis"/>
    <w:basedOn w:val="DefaultParagraphFont"/>
    <w:uiPriority w:val="21"/>
    <w:qFormat/>
    <w:rsid w:val="00D518B1"/>
    <w:rPr>
      <w:i/>
      <w:iCs/>
      <w:color w:val="2F5496" w:themeColor="accent1" w:themeShade="BF"/>
    </w:rPr>
  </w:style>
  <w:style w:type="paragraph" w:styleId="IntenseQuote">
    <w:name w:val="Intense Quote"/>
    <w:basedOn w:val="Normal"/>
    <w:next w:val="Normal"/>
    <w:link w:val="IntenseQuoteChar"/>
    <w:uiPriority w:val="30"/>
    <w:qFormat/>
    <w:rsid w:val="00D51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8B1"/>
    <w:rPr>
      <w:i/>
      <w:iCs/>
      <w:color w:val="2F5496" w:themeColor="accent1" w:themeShade="BF"/>
      <w:lang w:val="lt-LT"/>
    </w:rPr>
  </w:style>
  <w:style w:type="character" w:styleId="IntenseReference">
    <w:name w:val="Intense Reference"/>
    <w:basedOn w:val="DefaultParagraphFont"/>
    <w:uiPriority w:val="32"/>
    <w:qFormat/>
    <w:rsid w:val="00D518B1"/>
    <w:rPr>
      <w:b/>
      <w:bCs/>
      <w:smallCaps/>
      <w:color w:val="2F5496" w:themeColor="accent1" w:themeShade="BF"/>
      <w:spacing w:val="5"/>
    </w:rPr>
  </w:style>
  <w:style w:type="character" w:styleId="Hyperlink">
    <w:name w:val="Hyperlink"/>
    <w:basedOn w:val="DefaultParagraphFont"/>
    <w:uiPriority w:val="99"/>
    <w:unhideWhenUsed/>
    <w:rsid w:val="00D518B1"/>
    <w:rPr>
      <w:color w:val="0563C1" w:themeColor="hyperlink"/>
      <w:u w:val="single"/>
    </w:rPr>
  </w:style>
  <w:style w:type="character" w:styleId="UnresolvedMention">
    <w:name w:val="Unresolved Mention"/>
    <w:basedOn w:val="DefaultParagraphFont"/>
    <w:uiPriority w:val="99"/>
    <w:semiHidden/>
    <w:unhideWhenUsed/>
    <w:rsid w:val="00D518B1"/>
    <w:rPr>
      <w:color w:val="605E5C"/>
      <w:shd w:val="clear" w:color="auto" w:fill="E1DFDD"/>
    </w:rPr>
  </w:style>
  <w:style w:type="paragraph" w:styleId="Header">
    <w:name w:val="header"/>
    <w:basedOn w:val="Normal"/>
    <w:link w:val="HeaderChar"/>
    <w:uiPriority w:val="99"/>
    <w:unhideWhenUsed/>
    <w:rsid w:val="00D51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B1"/>
    <w:rPr>
      <w:lang w:val="lt-LT"/>
    </w:rPr>
  </w:style>
  <w:style w:type="paragraph" w:styleId="Footer">
    <w:name w:val="footer"/>
    <w:basedOn w:val="Normal"/>
    <w:link w:val="FooterChar"/>
    <w:uiPriority w:val="99"/>
    <w:unhideWhenUsed/>
    <w:rsid w:val="00D51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B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nuskafolk@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tmfc.lt/" TargetMode="External"/><Relationship Id="rId4" Type="http://schemas.openxmlformats.org/officeDocument/2006/relationships/webSettings" Target="webSettings.xml"/><Relationship Id="rId9" Type="http://schemas.openxmlformats.org/officeDocument/2006/relationships/hyperlink" Target="mailto:arinuskafol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6018</Words>
  <Characters>3431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Janeliauskaitė</dc:creator>
  <cp:keywords/>
  <dc:description/>
  <cp:lastModifiedBy>Arinuska Folk</cp:lastModifiedBy>
  <cp:revision>3</cp:revision>
  <dcterms:created xsi:type="dcterms:W3CDTF">2026-04-14T19:13:00Z</dcterms:created>
  <dcterms:modified xsi:type="dcterms:W3CDTF">2026-04-15T15:10:00Z</dcterms:modified>
</cp:coreProperties>
</file>